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E2C7" w14:textId="77777777" w:rsidR="00A20ED2" w:rsidRPr="00A20ED2" w:rsidRDefault="00A20ED2" w:rsidP="00A20ED2">
      <w:pPr>
        <w:jc w:val="both"/>
        <w:rPr>
          <w:rFonts w:ascii="Calibri" w:hAnsi="Calibri"/>
        </w:rPr>
      </w:pPr>
    </w:p>
    <w:p w14:paraId="2681C65C" w14:textId="4F8FAC00" w:rsidR="00A20ED2" w:rsidRPr="00A20ED2" w:rsidRDefault="00A20ED2" w:rsidP="00A20ED2">
      <w:pPr>
        <w:pStyle w:val="Heading2"/>
        <w:rPr>
          <w:rFonts w:asciiTheme="minorHAnsi" w:hAnsiTheme="minorHAnsi"/>
          <w:color w:val="auto"/>
          <w:sz w:val="32"/>
          <w:szCs w:val="32"/>
        </w:rPr>
      </w:pPr>
      <w:r w:rsidRPr="00A20ED2">
        <w:rPr>
          <w:rFonts w:asciiTheme="minorHAnsi" w:hAnsiTheme="minorHAnsi"/>
          <w:color w:val="auto"/>
          <w:sz w:val="32"/>
          <w:szCs w:val="32"/>
        </w:rPr>
        <w:t xml:space="preserve">The Role of the Board of </w:t>
      </w:r>
      <w:r>
        <w:rPr>
          <w:rFonts w:asciiTheme="minorHAnsi" w:hAnsiTheme="minorHAnsi"/>
          <w:color w:val="auto"/>
          <w:sz w:val="32"/>
          <w:szCs w:val="32"/>
        </w:rPr>
        <w:t>Directors</w:t>
      </w:r>
    </w:p>
    <w:p w14:paraId="5689763A" w14:textId="77777777" w:rsidR="00A20ED2" w:rsidRDefault="00A20ED2" w:rsidP="00A20ED2">
      <w:pPr>
        <w:jc w:val="both"/>
        <w:rPr>
          <w:rFonts w:ascii="Calibri" w:hAnsi="Calibri"/>
        </w:rPr>
      </w:pPr>
      <w:r w:rsidRPr="00A20ED2">
        <w:rPr>
          <w:rFonts w:ascii="Calibri" w:hAnsi="Calibri"/>
        </w:rPr>
        <w:t xml:space="preserve">The Board of </w:t>
      </w:r>
      <w:r>
        <w:rPr>
          <w:rFonts w:ascii="Calibri" w:hAnsi="Calibri"/>
        </w:rPr>
        <w:t>Directors</w:t>
      </w:r>
      <w:r w:rsidRPr="00A20ED2">
        <w:rPr>
          <w:rFonts w:ascii="Calibri" w:hAnsi="Calibri"/>
        </w:rPr>
        <w:t xml:space="preserve"> is collectively responsible for the governance and strategic direction </w:t>
      </w:r>
      <w:r>
        <w:rPr>
          <w:rFonts w:ascii="Calibri" w:hAnsi="Calibri"/>
        </w:rPr>
        <w:t>of Family Journeys, which is a small charitable organisation and company limited by guarantee</w:t>
      </w:r>
      <w:r w:rsidRPr="00A20ED2">
        <w:rPr>
          <w:rFonts w:ascii="Calibri" w:hAnsi="Calibri"/>
        </w:rPr>
        <w:t xml:space="preserve">.  </w:t>
      </w:r>
    </w:p>
    <w:p w14:paraId="1BB00E26" w14:textId="04188F0B" w:rsidR="00A20ED2" w:rsidRDefault="00A20ED2" w:rsidP="00A20ED2">
      <w:pPr>
        <w:jc w:val="both"/>
        <w:rPr>
          <w:rFonts w:ascii="Calibri" w:hAnsi="Calibri"/>
        </w:rPr>
      </w:pPr>
      <w:r>
        <w:rPr>
          <w:rFonts w:ascii="Calibri" w:hAnsi="Calibri"/>
        </w:rPr>
        <w:t>The Board provides important functions for the organisation:</w:t>
      </w:r>
    </w:p>
    <w:p w14:paraId="3D345816" w14:textId="03C08F1C" w:rsidR="00A20ED2" w:rsidRPr="004426BB" w:rsidRDefault="00A20ED2" w:rsidP="004426BB">
      <w:pPr>
        <w:pStyle w:val="ListParagraph"/>
        <w:numPr>
          <w:ilvl w:val="0"/>
          <w:numId w:val="5"/>
        </w:numPr>
        <w:jc w:val="both"/>
        <w:rPr>
          <w:rFonts w:ascii="Calibri" w:hAnsi="Calibri"/>
        </w:rPr>
      </w:pPr>
      <w:r w:rsidRPr="004426BB">
        <w:rPr>
          <w:rFonts w:ascii="Calibri" w:hAnsi="Calibri"/>
        </w:rPr>
        <w:t xml:space="preserve">Ensuring we meet the obligations of trustees and Directors expected by </w:t>
      </w:r>
      <w:proofErr w:type="spellStart"/>
      <w:r w:rsidRPr="004426BB">
        <w:rPr>
          <w:rFonts w:ascii="Calibri" w:hAnsi="Calibri"/>
        </w:rPr>
        <w:t>OSCR</w:t>
      </w:r>
      <w:proofErr w:type="spellEnd"/>
      <w:r w:rsidRPr="004426BB">
        <w:rPr>
          <w:rFonts w:ascii="Calibri" w:hAnsi="Calibri"/>
        </w:rPr>
        <w:t xml:space="preserve"> and Companies House and the terms of our Memorandum and Articles of </w:t>
      </w:r>
      <w:proofErr w:type="gramStart"/>
      <w:r w:rsidRPr="004426BB">
        <w:rPr>
          <w:rFonts w:ascii="Calibri" w:hAnsi="Calibri"/>
        </w:rPr>
        <w:t>Association;</w:t>
      </w:r>
      <w:proofErr w:type="gramEnd"/>
    </w:p>
    <w:p w14:paraId="0D3EE038" w14:textId="210AD5A5" w:rsidR="00A20ED2" w:rsidRPr="004426BB" w:rsidRDefault="00A20ED2" w:rsidP="004426BB">
      <w:pPr>
        <w:pStyle w:val="ListParagraph"/>
        <w:numPr>
          <w:ilvl w:val="0"/>
          <w:numId w:val="5"/>
        </w:numPr>
        <w:jc w:val="both"/>
        <w:rPr>
          <w:rFonts w:ascii="Calibri" w:hAnsi="Calibri"/>
        </w:rPr>
      </w:pPr>
      <w:r w:rsidRPr="004426BB">
        <w:rPr>
          <w:rFonts w:ascii="Calibri" w:hAnsi="Calibri"/>
        </w:rPr>
        <w:t xml:space="preserve">Fulfilling our obligations within the terms and conditions of grants and </w:t>
      </w:r>
      <w:proofErr w:type="gramStart"/>
      <w:r w:rsidRPr="004426BB">
        <w:rPr>
          <w:rFonts w:ascii="Calibri" w:hAnsi="Calibri"/>
        </w:rPr>
        <w:t>donations;</w:t>
      </w:r>
      <w:proofErr w:type="gramEnd"/>
    </w:p>
    <w:p w14:paraId="37B2EFD6" w14:textId="56D23300" w:rsidR="00A20ED2" w:rsidRPr="004426BB" w:rsidRDefault="00A20ED2" w:rsidP="004426BB">
      <w:pPr>
        <w:pStyle w:val="ListParagraph"/>
        <w:numPr>
          <w:ilvl w:val="0"/>
          <w:numId w:val="5"/>
        </w:numPr>
        <w:jc w:val="both"/>
        <w:rPr>
          <w:rFonts w:ascii="Calibri" w:hAnsi="Calibri"/>
        </w:rPr>
      </w:pPr>
      <w:r w:rsidRPr="004426BB">
        <w:rPr>
          <w:rFonts w:ascii="Calibri" w:hAnsi="Calibri"/>
        </w:rPr>
        <w:t xml:space="preserve">Providing oversight of our financial health and good </w:t>
      </w:r>
      <w:proofErr w:type="gramStart"/>
      <w:r w:rsidRPr="004426BB">
        <w:rPr>
          <w:rFonts w:ascii="Calibri" w:hAnsi="Calibri"/>
        </w:rPr>
        <w:t>practice;</w:t>
      </w:r>
      <w:proofErr w:type="gramEnd"/>
    </w:p>
    <w:p w14:paraId="58FB77D7" w14:textId="4F8948FF" w:rsidR="00A20ED2" w:rsidRDefault="00A20ED2" w:rsidP="004426BB">
      <w:pPr>
        <w:pStyle w:val="ListParagraph"/>
        <w:numPr>
          <w:ilvl w:val="0"/>
          <w:numId w:val="5"/>
        </w:numPr>
        <w:jc w:val="both"/>
        <w:rPr>
          <w:rFonts w:ascii="Calibri" w:hAnsi="Calibri"/>
        </w:rPr>
      </w:pPr>
      <w:r w:rsidRPr="004426BB">
        <w:rPr>
          <w:rFonts w:ascii="Calibri" w:hAnsi="Calibri"/>
        </w:rPr>
        <w:t xml:space="preserve">Being ultimately responsible as an employer of the paid staff team and </w:t>
      </w:r>
      <w:proofErr w:type="gramStart"/>
      <w:r w:rsidRPr="004426BB">
        <w:rPr>
          <w:rFonts w:ascii="Calibri" w:hAnsi="Calibri"/>
        </w:rPr>
        <w:t>volunteers;</w:t>
      </w:r>
      <w:proofErr w:type="gramEnd"/>
      <w:r w:rsidRPr="004426BB">
        <w:rPr>
          <w:rFonts w:ascii="Calibri" w:hAnsi="Calibri"/>
        </w:rPr>
        <w:t xml:space="preserve"> </w:t>
      </w:r>
    </w:p>
    <w:p w14:paraId="60C248CF" w14:textId="77D01C83" w:rsidR="00FD484D" w:rsidRPr="004426BB" w:rsidRDefault="00FD484D" w:rsidP="004426BB">
      <w:pPr>
        <w:pStyle w:val="ListParagraph"/>
        <w:numPr>
          <w:ilvl w:val="0"/>
          <w:numId w:val="5"/>
        </w:numPr>
        <w:jc w:val="both"/>
        <w:rPr>
          <w:rFonts w:ascii="Calibri" w:hAnsi="Calibri"/>
        </w:rPr>
      </w:pPr>
      <w:r>
        <w:rPr>
          <w:rFonts w:ascii="Calibri" w:hAnsi="Calibri"/>
        </w:rPr>
        <w:t xml:space="preserve">To appoint the CEO and ensure positive accountability for the organisation’s leadership and </w:t>
      </w:r>
      <w:proofErr w:type="gramStart"/>
      <w:r>
        <w:rPr>
          <w:rFonts w:ascii="Calibri" w:hAnsi="Calibri"/>
        </w:rPr>
        <w:t>management;</w:t>
      </w:r>
      <w:proofErr w:type="gramEnd"/>
    </w:p>
    <w:p w14:paraId="4E7B1955" w14:textId="5C2268CE" w:rsidR="00A20ED2" w:rsidRPr="004426BB" w:rsidRDefault="00A20ED2" w:rsidP="004426BB">
      <w:pPr>
        <w:pStyle w:val="ListParagraph"/>
        <w:numPr>
          <w:ilvl w:val="0"/>
          <w:numId w:val="5"/>
        </w:numPr>
        <w:jc w:val="both"/>
        <w:rPr>
          <w:rFonts w:ascii="Calibri" w:hAnsi="Calibri"/>
        </w:rPr>
      </w:pPr>
      <w:r w:rsidRPr="004426BB">
        <w:rPr>
          <w:rFonts w:ascii="Calibri" w:hAnsi="Calibri"/>
        </w:rPr>
        <w:t xml:space="preserve">Providing overall leadership and helping our organisation to operate to a high standard, with openness, </w:t>
      </w:r>
      <w:r w:rsidR="00FD484D">
        <w:rPr>
          <w:rFonts w:ascii="Calibri" w:hAnsi="Calibri"/>
        </w:rPr>
        <w:t xml:space="preserve">accountability; </w:t>
      </w:r>
      <w:r w:rsidRPr="004426BB">
        <w:rPr>
          <w:rFonts w:ascii="Calibri" w:hAnsi="Calibri"/>
        </w:rPr>
        <w:t>integrity and courage to achieve our objectives in a challenging climate for the third sector.</w:t>
      </w:r>
    </w:p>
    <w:p w14:paraId="6DBDC133" w14:textId="69AFABAF" w:rsidR="00A20ED2" w:rsidRPr="00A20ED2" w:rsidRDefault="004426BB" w:rsidP="00A20ED2">
      <w:pPr>
        <w:pStyle w:val="Heading2"/>
        <w:rPr>
          <w:rFonts w:asciiTheme="minorHAnsi" w:hAnsiTheme="minorHAnsi"/>
          <w:color w:val="auto"/>
          <w:sz w:val="32"/>
          <w:szCs w:val="32"/>
        </w:rPr>
      </w:pPr>
      <w:r>
        <w:rPr>
          <w:rFonts w:asciiTheme="minorHAnsi" w:hAnsiTheme="minorHAnsi"/>
          <w:color w:val="auto"/>
          <w:sz w:val="32"/>
          <w:szCs w:val="32"/>
        </w:rPr>
        <w:t>Responsibilities of Directors</w:t>
      </w:r>
    </w:p>
    <w:p w14:paraId="404782D3" w14:textId="38758AAF" w:rsidR="00A20ED2" w:rsidRPr="00A20ED2" w:rsidRDefault="004426BB" w:rsidP="00A20ED2">
      <w:pPr>
        <w:pStyle w:val="ListParagraph"/>
        <w:numPr>
          <w:ilvl w:val="0"/>
          <w:numId w:val="2"/>
        </w:numPr>
        <w:rPr>
          <w:rFonts w:ascii="Calibri" w:hAnsi="Calibri" w:cs="Calibri"/>
        </w:rPr>
      </w:pPr>
      <w:r>
        <w:rPr>
          <w:rFonts w:ascii="Calibri" w:hAnsi="Calibri" w:cs="Calibri"/>
        </w:rPr>
        <w:t xml:space="preserve">To conduct yourself in ways which reflect the values of our </w:t>
      </w:r>
      <w:proofErr w:type="gramStart"/>
      <w:r>
        <w:rPr>
          <w:rFonts w:ascii="Calibri" w:hAnsi="Calibri" w:cs="Calibri"/>
        </w:rPr>
        <w:t>organisation;</w:t>
      </w:r>
      <w:proofErr w:type="gramEnd"/>
    </w:p>
    <w:p w14:paraId="1272B711" w14:textId="105623E2" w:rsidR="00A20ED2" w:rsidRPr="00A20ED2" w:rsidRDefault="00A20ED2" w:rsidP="00A20ED2">
      <w:pPr>
        <w:pStyle w:val="ListParagraph"/>
        <w:numPr>
          <w:ilvl w:val="0"/>
          <w:numId w:val="2"/>
        </w:numPr>
        <w:rPr>
          <w:rFonts w:ascii="Calibri" w:hAnsi="Calibri" w:cs="Calibri"/>
        </w:rPr>
      </w:pPr>
      <w:r w:rsidRPr="00A20ED2">
        <w:rPr>
          <w:rFonts w:ascii="Calibri" w:hAnsi="Calibri" w:cs="Calibri"/>
        </w:rPr>
        <w:t xml:space="preserve">To </w:t>
      </w:r>
      <w:r w:rsidR="004426BB">
        <w:rPr>
          <w:rFonts w:ascii="Calibri" w:hAnsi="Calibri" w:cs="Calibri"/>
        </w:rPr>
        <w:t xml:space="preserve">promote and protect the standing and reputation of Family </w:t>
      </w:r>
      <w:proofErr w:type="gramStart"/>
      <w:r w:rsidR="004426BB">
        <w:rPr>
          <w:rFonts w:ascii="Calibri" w:hAnsi="Calibri" w:cs="Calibri"/>
        </w:rPr>
        <w:t>Journeys;</w:t>
      </w:r>
      <w:proofErr w:type="gramEnd"/>
    </w:p>
    <w:p w14:paraId="55E5B58E" w14:textId="50391208" w:rsidR="00A20ED2" w:rsidRPr="00A20ED2" w:rsidRDefault="00A20ED2" w:rsidP="00A20ED2">
      <w:pPr>
        <w:pStyle w:val="ListParagraph"/>
        <w:numPr>
          <w:ilvl w:val="0"/>
          <w:numId w:val="2"/>
        </w:numPr>
        <w:rPr>
          <w:rFonts w:ascii="Calibri" w:hAnsi="Calibri" w:cs="Calibri"/>
        </w:rPr>
      </w:pPr>
      <w:r w:rsidRPr="00A20ED2">
        <w:rPr>
          <w:rFonts w:ascii="Calibri" w:hAnsi="Calibri" w:cs="Calibri"/>
        </w:rPr>
        <w:t xml:space="preserve">To declare any conflict of interest </w:t>
      </w:r>
      <w:r w:rsidR="004426BB">
        <w:rPr>
          <w:rFonts w:ascii="Calibri" w:hAnsi="Calibri" w:cs="Calibri"/>
        </w:rPr>
        <w:t xml:space="preserve">in any decision </w:t>
      </w:r>
      <w:proofErr w:type="gramStart"/>
      <w:r w:rsidR="004426BB">
        <w:rPr>
          <w:rFonts w:ascii="Calibri" w:hAnsi="Calibri" w:cs="Calibri"/>
        </w:rPr>
        <w:t>making;</w:t>
      </w:r>
      <w:proofErr w:type="gramEnd"/>
    </w:p>
    <w:p w14:paraId="1CE6446F" w14:textId="4BB78295" w:rsidR="00A20ED2" w:rsidRPr="00A20ED2" w:rsidRDefault="00FD484D" w:rsidP="00A20ED2">
      <w:pPr>
        <w:pStyle w:val="ListParagraph"/>
        <w:numPr>
          <w:ilvl w:val="0"/>
          <w:numId w:val="2"/>
        </w:numPr>
        <w:rPr>
          <w:rFonts w:ascii="Calibri" w:hAnsi="Calibri" w:cs="Calibri"/>
        </w:rPr>
      </w:pPr>
      <w:r>
        <w:rPr>
          <w:rFonts w:ascii="Calibri" w:hAnsi="Calibri" w:cs="Calibri"/>
        </w:rPr>
        <w:t>To attend the minimum required meetings of the Board of Directors (quarterly).</w:t>
      </w:r>
      <w:r w:rsidR="009C039F">
        <w:rPr>
          <w:rFonts w:ascii="Calibri" w:hAnsi="Calibri" w:cs="Calibri"/>
        </w:rPr>
        <w:t xml:space="preserve"> There is potential for meetings to continue to be held online, for which Directors use their own IT equipment and skills to use online meetings tools is required.</w:t>
      </w:r>
    </w:p>
    <w:p w14:paraId="1D44B757" w14:textId="4B0DE6E5" w:rsidR="00A20ED2" w:rsidRPr="00FD484D" w:rsidRDefault="00FD484D" w:rsidP="00A20ED2">
      <w:pPr>
        <w:rPr>
          <w:rFonts w:asciiTheme="minorHAnsi" w:hAnsiTheme="minorHAnsi" w:cstheme="minorHAnsi"/>
          <w:b/>
          <w:bCs/>
          <w:sz w:val="32"/>
          <w:szCs w:val="32"/>
        </w:rPr>
      </w:pPr>
      <w:r w:rsidRPr="00FD484D">
        <w:rPr>
          <w:rFonts w:asciiTheme="minorHAnsi" w:hAnsiTheme="minorHAnsi" w:cstheme="minorHAnsi"/>
          <w:b/>
          <w:bCs/>
          <w:sz w:val="32"/>
          <w:szCs w:val="32"/>
        </w:rPr>
        <w:t>Appointment to the Board</w:t>
      </w:r>
    </w:p>
    <w:p w14:paraId="703A396D" w14:textId="6046ED52" w:rsidR="00A20ED2" w:rsidRPr="009C039F" w:rsidRDefault="00FD484D" w:rsidP="00FD484D">
      <w:pPr>
        <w:pStyle w:val="ListParagraph"/>
        <w:numPr>
          <w:ilvl w:val="0"/>
          <w:numId w:val="6"/>
        </w:numPr>
        <w:rPr>
          <w:rFonts w:asciiTheme="minorHAnsi" w:hAnsiTheme="minorHAnsi" w:cstheme="minorHAnsi"/>
        </w:rPr>
      </w:pPr>
      <w:r w:rsidRPr="009C039F">
        <w:rPr>
          <w:rFonts w:asciiTheme="minorHAnsi" w:hAnsiTheme="minorHAnsi" w:cstheme="minorHAnsi"/>
        </w:rPr>
        <w:t xml:space="preserve">Prospective Directors apply to the Board in writing, providing their CV and a letter outlining their skills, </w:t>
      </w:r>
      <w:proofErr w:type="gramStart"/>
      <w:r w:rsidRPr="009C039F">
        <w:rPr>
          <w:rFonts w:asciiTheme="minorHAnsi" w:hAnsiTheme="minorHAnsi" w:cstheme="minorHAnsi"/>
        </w:rPr>
        <w:t>experience</w:t>
      </w:r>
      <w:proofErr w:type="gramEnd"/>
      <w:r w:rsidRPr="009C039F">
        <w:rPr>
          <w:rFonts w:asciiTheme="minorHAnsi" w:hAnsiTheme="minorHAnsi" w:cstheme="minorHAnsi"/>
        </w:rPr>
        <w:t xml:space="preserve"> and interest in the role.</w:t>
      </w:r>
    </w:p>
    <w:p w14:paraId="1C0B5069" w14:textId="273C72D8" w:rsidR="00FD484D" w:rsidRPr="009C039F" w:rsidRDefault="009C039F" w:rsidP="00FD484D">
      <w:pPr>
        <w:pStyle w:val="ListParagraph"/>
        <w:numPr>
          <w:ilvl w:val="0"/>
          <w:numId w:val="6"/>
        </w:numPr>
      </w:pPr>
      <w:r w:rsidRPr="009C039F">
        <w:rPr>
          <w:rFonts w:asciiTheme="minorHAnsi" w:hAnsiTheme="minorHAnsi" w:cstheme="minorHAnsi"/>
        </w:rPr>
        <w:t>The Chair and one other Board member will review applications and invite potential Board members to an interview, which will also include an introduction to the CEO and (restrictions permitting) our organisation’s premises and services.</w:t>
      </w:r>
    </w:p>
    <w:p w14:paraId="550E9D49" w14:textId="4B2123F5" w:rsidR="009C039F" w:rsidRPr="009C039F" w:rsidRDefault="009C039F" w:rsidP="00FD484D">
      <w:pPr>
        <w:pStyle w:val="ListParagraph"/>
        <w:numPr>
          <w:ilvl w:val="0"/>
          <w:numId w:val="6"/>
        </w:numPr>
      </w:pPr>
      <w:r>
        <w:rPr>
          <w:rFonts w:asciiTheme="minorHAnsi" w:hAnsiTheme="minorHAnsi" w:cstheme="minorHAnsi"/>
        </w:rPr>
        <w:t>Preferred candidates will then be formally nominated to the Board of Directors for appointment.</w:t>
      </w:r>
    </w:p>
    <w:p w14:paraId="516D5481" w14:textId="50E7FEFA" w:rsidR="009C039F" w:rsidRPr="009C039F" w:rsidRDefault="009C039F" w:rsidP="00FD484D">
      <w:pPr>
        <w:pStyle w:val="ListParagraph"/>
        <w:numPr>
          <w:ilvl w:val="0"/>
          <w:numId w:val="6"/>
        </w:numPr>
      </w:pPr>
      <w:r>
        <w:rPr>
          <w:rFonts w:asciiTheme="minorHAnsi" w:hAnsiTheme="minorHAnsi" w:cstheme="minorHAnsi"/>
        </w:rPr>
        <w:t>To be appointed, a Director must become a member of the organisation.</w:t>
      </w:r>
    </w:p>
    <w:p w14:paraId="1A93AE11" w14:textId="4BC6BDB5" w:rsidR="009C039F" w:rsidRPr="00A20ED2" w:rsidRDefault="009C039F" w:rsidP="00FD484D">
      <w:pPr>
        <w:pStyle w:val="ListParagraph"/>
        <w:numPr>
          <w:ilvl w:val="0"/>
          <w:numId w:val="6"/>
        </w:numPr>
      </w:pPr>
      <w:r>
        <w:rPr>
          <w:rFonts w:asciiTheme="minorHAnsi" w:hAnsiTheme="minorHAnsi" w:cstheme="minorHAnsi"/>
        </w:rPr>
        <w:t>Appointments are for a maximum of 7 years. Appointment is renewed annually at the Annual General Meeting.</w:t>
      </w:r>
    </w:p>
    <w:p w14:paraId="248DFB37" w14:textId="77777777" w:rsidR="00C054DC" w:rsidRDefault="00C054DC" w:rsidP="00A20ED2">
      <w:pPr>
        <w:pStyle w:val="Heading2"/>
        <w:rPr>
          <w:color w:val="auto"/>
        </w:rPr>
      </w:pPr>
    </w:p>
    <w:p w14:paraId="52AF7340" w14:textId="14E12019" w:rsidR="005A09D7" w:rsidRDefault="005A09D7" w:rsidP="00A20ED2">
      <w:pPr>
        <w:pStyle w:val="Heading2"/>
        <w:rPr>
          <w:color w:val="auto"/>
        </w:rPr>
      </w:pPr>
      <w:r>
        <w:rPr>
          <w:color w:val="auto"/>
        </w:rPr>
        <w:t>Treasurer role</w:t>
      </w:r>
    </w:p>
    <w:p w14:paraId="1176368D" w14:textId="77777777" w:rsidR="005A09D7" w:rsidRDefault="005A09D7" w:rsidP="005A09D7">
      <w:pPr>
        <w:rPr>
          <w:rFonts w:ascii="Calibri" w:hAnsi="Calibri" w:cs="Calibri"/>
        </w:rPr>
      </w:pPr>
    </w:p>
    <w:p w14:paraId="04A06126" w14:textId="1ED9EB33" w:rsidR="005A09D7" w:rsidRDefault="005A09D7" w:rsidP="005A09D7">
      <w:pPr>
        <w:rPr>
          <w:rFonts w:ascii="Calibri" w:hAnsi="Calibri" w:cs="Calibri"/>
        </w:rPr>
      </w:pPr>
      <w:r>
        <w:rPr>
          <w:rFonts w:ascii="Calibri" w:hAnsi="Calibri" w:cs="Calibri"/>
        </w:rPr>
        <w:t>The Treasurer is an office bearer on our Board of Directors and carries some additional responsibilities to ensure our financial accountability and sustainability</w:t>
      </w:r>
      <w:r>
        <w:rPr>
          <w:rFonts w:ascii="Calibri" w:hAnsi="Calibri" w:cs="Calibri"/>
        </w:rPr>
        <w:t>:</w:t>
      </w:r>
    </w:p>
    <w:p w14:paraId="2920D234" w14:textId="6407649E" w:rsidR="005A09D7" w:rsidRDefault="005A09D7" w:rsidP="005A09D7">
      <w:pPr>
        <w:pStyle w:val="ListParagraph"/>
        <w:numPr>
          <w:ilvl w:val="0"/>
          <w:numId w:val="7"/>
        </w:numPr>
        <w:rPr>
          <w:rFonts w:ascii="Calibri" w:hAnsi="Calibri" w:cs="Calibri"/>
        </w:rPr>
      </w:pPr>
      <w:r>
        <w:rPr>
          <w:rFonts w:ascii="Calibri" w:hAnsi="Calibri" w:cs="Calibri"/>
        </w:rPr>
        <w:t>Lead the Finance Sub Committee (with two other Directors</w:t>
      </w:r>
      <w:proofErr w:type="gramStart"/>
      <w:r>
        <w:rPr>
          <w:rFonts w:ascii="Calibri" w:hAnsi="Calibri" w:cs="Calibri"/>
        </w:rPr>
        <w:t>);</w:t>
      </w:r>
      <w:proofErr w:type="gramEnd"/>
    </w:p>
    <w:p w14:paraId="1785D18C" w14:textId="2FED9A18" w:rsidR="005A09D7" w:rsidRDefault="005A09D7" w:rsidP="005A09D7">
      <w:pPr>
        <w:pStyle w:val="ListParagraph"/>
        <w:numPr>
          <w:ilvl w:val="0"/>
          <w:numId w:val="7"/>
        </w:numPr>
        <w:rPr>
          <w:rFonts w:ascii="Calibri" w:hAnsi="Calibri" w:cs="Calibri"/>
        </w:rPr>
      </w:pPr>
      <w:r>
        <w:rPr>
          <w:rFonts w:ascii="Calibri" w:hAnsi="Calibri" w:cs="Calibri"/>
        </w:rPr>
        <w:t>Provide ad hoc support to the CEO for financial decisions delegated to the Treasurer</w:t>
      </w:r>
      <w:r w:rsidR="00AD6556">
        <w:rPr>
          <w:rFonts w:ascii="Calibri" w:hAnsi="Calibri" w:cs="Calibri"/>
        </w:rPr>
        <w:t>/CEO (</w:t>
      </w:r>
      <w:proofErr w:type="gramStart"/>
      <w:r w:rsidR="00AD6556">
        <w:rPr>
          <w:rFonts w:ascii="Calibri" w:hAnsi="Calibri" w:cs="Calibri"/>
        </w:rPr>
        <w:t>e.g.</w:t>
      </w:r>
      <w:proofErr w:type="gramEnd"/>
      <w:r w:rsidR="00AD6556">
        <w:rPr>
          <w:rFonts w:ascii="Calibri" w:hAnsi="Calibri" w:cs="Calibri"/>
        </w:rPr>
        <w:t xml:space="preserve"> procurement decisions above a threshold)</w:t>
      </w:r>
      <w:r>
        <w:rPr>
          <w:rFonts w:ascii="Calibri" w:hAnsi="Calibri" w:cs="Calibri"/>
        </w:rPr>
        <w:t>;</w:t>
      </w:r>
    </w:p>
    <w:p w14:paraId="590EE739" w14:textId="5013CA39" w:rsidR="005A09D7" w:rsidRDefault="005A09D7" w:rsidP="005A09D7">
      <w:pPr>
        <w:pStyle w:val="ListParagraph"/>
        <w:numPr>
          <w:ilvl w:val="0"/>
          <w:numId w:val="7"/>
        </w:numPr>
        <w:rPr>
          <w:rFonts w:ascii="Calibri" w:hAnsi="Calibri" w:cs="Calibri"/>
        </w:rPr>
      </w:pPr>
      <w:r>
        <w:rPr>
          <w:rFonts w:ascii="Calibri" w:hAnsi="Calibri" w:cs="Calibri"/>
        </w:rPr>
        <w:t xml:space="preserve">Provide advice to the Board (or Chair) on financial matters, in collaboration with other Finance Sub Committee </w:t>
      </w:r>
      <w:proofErr w:type="gramStart"/>
      <w:r>
        <w:rPr>
          <w:rFonts w:ascii="Calibri" w:hAnsi="Calibri" w:cs="Calibri"/>
        </w:rPr>
        <w:t>members;</w:t>
      </w:r>
      <w:proofErr w:type="gramEnd"/>
    </w:p>
    <w:p w14:paraId="2241C7D2" w14:textId="1BFD402A" w:rsidR="005A09D7" w:rsidRDefault="005A09D7" w:rsidP="005A09D7">
      <w:pPr>
        <w:pStyle w:val="ListParagraph"/>
        <w:numPr>
          <w:ilvl w:val="0"/>
          <w:numId w:val="7"/>
        </w:numPr>
        <w:rPr>
          <w:rFonts w:ascii="Calibri" w:hAnsi="Calibri" w:cs="Calibri"/>
        </w:rPr>
      </w:pPr>
      <w:r>
        <w:rPr>
          <w:rFonts w:ascii="Calibri" w:hAnsi="Calibri" w:cs="Calibri"/>
        </w:rPr>
        <w:t xml:space="preserve">Review budgets, management accounts and cash flow forecasts on a regular </w:t>
      </w:r>
      <w:proofErr w:type="gramStart"/>
      <w:r>
        <w:rPr>
          <w:rFonts w:ascii="Calibri" w:hAnsi="Calibri" w:cs="Calibri"/>
        </w:rPr>
        <w:t>basis</w:t>
      </w:r>
      <w:r w:rsidR="00AD6556">
        <w:rPr>
          <w:rFonts w:ascii="Calibri" w:hAnsi="Calibri" w:cs="Calibri"/>
        </w:rPr>
        <w:t>;</w:t>
      </w:r>
      <w:proofErr w:type="gramEnd"/>
    </w:p>
    <w:p w14:paraId="5D934626" w14:textId="13B923C6" w:rsidR="00AD6556" w:rsidRDefault="00AD6556" w:rsidP="005A09D7">
      <w:pPr>
        <w:pStyle w:val="ListParagraph"/>
        <w:numPr>
          <w:ilvl w:val="0"/>
          <w:numId w:val="7"/>
        </w:numPr>
        <w:rPr>
          <w:rFonts w:ascii="Calibri" w:hAnsi="Calibri" w:cs="Calibri"/>
        </w:rPr>
      </w:pPr>
      <w:r>
        <w:rPr>
          <w:rFonts w:ascii="Calibri" w:hAnsi="Calibri" w:cs="Calibri"/>
        </w:rPr>
        <w:t xml:space="preserve">Liaise on a regular basis with the CEO and Finance </w:t>
      </w:r>
      <w:proofErr w:type="gramStart"/>
      <w:r>
        <w:rPr>
          <w:rFonts w:ascii="Calibri" w:hAnsi="Calibri" w:cs="Calibri"/>
        </w:rPr>
        <w:t>Officer;</w:t>
      </w:r>
      <w:proofErr w:type="gramEnd"/>
    </w:p>
    <w:p w14:paraId="39195D97" w14:textId="77777777" w:rsidR="00AD6556" w:rsidRDefault="00AD6556" w:rsidP="005A09D7">
      <w:pPr>
        <w:pStyle w:val="ListParagraph"/>
        <w:numPr>
          <w:ilvl w:val="0"/>
          <w:numId w:val="7"/>
        </w:numPr>
        <w:rPr>
          <w:rFonts w:ascii="Calibri" w:hAnsi="Calibri" w:cs="Calibri"/>
        </w:rPr>
      </w:pPr>
      <w:r>
        <w:rPr>
          <w:rFonts w:ascii="Calibri" w:hAnsi="Calibri" w:cs="Calibri"/>
        </w:rPr>
        <w:t xml:space="preserve">Support the organisation to find efficient solutions to routine finance tasks and smart solutions to our accountability to donors and </w:t>
      </w:r>
      <w:proofErr w:type="gramStart"/>
      <w:r>
        <w:rPr>
          <w:rFonts w:ascii="Calibri" w:hAnsi="Calibri" w:cs="Calibri"/>
        </w:rPr>
        <w:t>funders;</w:t>
      </w:r>
      <w:proofErr w:type="gramEnd"/>
    </w:p>
    <w:p w14:paraId="409E1C8D" w14:textId="79B33F08" w:rsidR="00AD6556" w:rsidRDefault="00AD6556" w:rsidP="005A09D7">
      <w:pPr>
        <w:pStyle w:val="ListParagraph"/>
        <w:numPr>
          <w:ilvl w:val="0"/>
          <w:numId w:val="7"/>
        </w:numPr>
        <w:rPr>
          <w:rFonts w:ascii="Calibri" w:hAnsi="Calibri" w:cs="Calibri"/>
        </w:rPr>
      </w:pPr>
      <w:r>
        <w:rPr>
          <w:rFonts w:ascii="Calibri" w:hAnsi="Calibri" w:cs="Calibri"/>
        </w:rPr>
        <w:t xml:space="preserve">Liaise with our External Examiner during the period of developing our annual accounts, on behalf of the </w:t>
      </w:r>
      <w:proofErr w:type="gramStart"/>
      <w:r>
        <w:rPr>
          <w:rFonts w:ascii="Calibri" w:hAnsi="Calibri" w:cs="Calibri"/>
        </w:rPr>
        <w:t>Board;</w:t>
      </w:r>
      <w:proofErr w:type="gramEnd"/>
    </w:p>
    <w:p w14:paraId="6C860552" w14:textId="7C829171" w:rsidR="00AD6556" w:rsidRPr="005A09D7" w:rsidRDefault="00AD6556" w:rsidP="005A09D7">
      <w:pPr>
        <w:pStyle w:val="ListParagraph"/>
        <w:numPr>
          <w:ilvl w:val="0"/>
          <w:numId w:val="7"/>
        </w:numPr>
        <w:rPr>
          <w:rFonts w:ascii="Calibri" w:hAnsi="Calibri" w:cs="Calibri"/>
        </w:rPr>
      </w:pPr>
      <w:r>
        <w:rPr>
          <w:rFonts w:ascii="Calibri" w:hAnsi="Calibri" w:cs="Calibri"/>
        </w:rPr>
        <w:t>Make recommendations to the Board concerning annual budgets and the formal approval of end of year accounts.</w:t>
      </w:r>
    </w:p>
    <w:p w14:paraId="61ECC959" w14:textId="77777777" w:rsidR="005A09D7" w:rsidRPr="005A09D7" w:rsidRDefault="005A09D7" w:rsidP="005A09D7"/>
    <w:p w14:paraId="73CD5FA8" w14:textId="3B129373" w:rsidR="00A20ED2" w:rsidRPr="00A20ED2" w:rsidRDefault="00A20ED2" w:rsidP="00A20ED2">
      <w:pPr>
        <w:pStyle w:val="Heading2"/>
        <w:rPr>
          <w:color w:val="auto"/>
        </w:rPr>
      </w:pPr>
      <w:r w:rsidRPr="00A20ED2">
        <w:rPr>
          <w:color w:val="auto"/>
        </w:rPr>
        <w:t>Person Specification</w:t>
      </w:r>
    </w:p>
    <w:p w14:paraId="5C4E508D" w14:textId="73167F1E" w:rsidR="005A09D7" w:rsidRDefault="005A09D7" w:rsidP="005A09D7">
      <w:pPr>
        <w:rPr>
          <w:rFonts w:ascii="Calibri" w:hAnsi="Calibri" w:cs="Calibri"/>
        </w:rPr>
      </w:pPr>
    </w:p>
    <w:p w14:paraId="28DBAFA3" w14:textId="6C026F2C" w:rsidR="00A20ED2" w:rsidRDefault="009C039F" w:rsidP="00A20ED2">
      <w:pPr>
        <w:pStyle w:val="ListParagraph"/>
        <w:numPr>
          <w:ilvl w:val="0"/>
          <w:numId w:val="3"/>
        </w:numPr>
        <w:rPr>
          <w:rFonts w:ascii="Calibri" w:hAnsi="Calibri" w:cs="Calibri"/>
        </w:rPr>
      </w:pPr>
      <w:r>
        <w:rPr>
          <w:rFonts w:ascii="Calibri" w:hAnsi="Calibri" w:cs="Calibri"/>
        </w:rPr>
        <w:t xml:space="preserve">Relevant professional experience in the fields of </w:t>
      </w:r>
      <w:r w:rsidR="00AD6556">
        <w:rPr>
          <w:rFonts w:ascii="Calibri" w:hAnsi="Calibri" w:cs="Calibri"/>
        </w:rPr>
        <w:t xml:space="preserve">financial management or </w:t>
      </w:r>
      <w:proofErr w:type="gramStart"/>
      <w:r w:rsidR="00AD6556">
        <w:rPr>
          <w:rFonts w:ascii="Calibri" w:hAnsi="Calibri" w:cs="Calibri"/>
        </w:rPr>
        <w:t>accountancy</w:t>
      </w:r>
      <w:r>
        <w:rPr>
          <w:rFonts w:ascii="Calibri" w:hAnsi="Calibri" w:cs="Calibri"/>
        </w:rPr>
        <w:t>;</w:t>
      </w:r>
      <w:proofErr w:type="gramEnd"/>
    </w:p>
    <w:p w14:paraId="5BF25EF7" w14:textId="720F3465" w:rsidR="00A20ED2" w:rsidRDefault="009C039F" w:rsidP="009C039F">
      <w:pPr>
        <w:pStyle w:val="ListParagraph"/>
        <w:numPr>
          <w:ilvl w:val="0"/>
          <w:numId w:val="3"/>
        </w:numPr>
        <w:rPr>
          <w:rFonts w:ascii="Calibri" w:hAnsi="Calibri" w:cs="Calibri"/>
        </w:rPr>
      </w:pPr>
      <w:r>
        <w:rPr>
          <w:rFonts w:ascii="Calibri" w:hAnsi="Calibri" w:cs="Calibri"/>
        </w:rPr>
        <w:t xml:space="preserve">Understanding of the third </w:t>
      </w:r>
      <w:proofErr w:type="gramStart"/>
      <w:r>
        <w:rPr>
          <w:rFonts w:ascii="Calibri" w:hAnsi="Calibri" w:cs="Calibri"/>
        </w:rPr>
        <w:t>sector;</w:t>
      </w:r>
      <w:proofErr w:type="gramEnd"/>
    </w:p>
    <w:p w14:paraId="4C5A08B1" w14:textId="4EC06952" w:rsidR="009C039F" w:rsidRPr="009C039F" w:rsidRDefault="009C039F" w:rsidP="009C039F">
      <w:pPr>
        <w:pStyle w:val="ListParagraph"/>
        <w:numPr>
          <w:ilvl w:val="0"/>
          <w:numId w:val="3"/>
        </w:numPr>
        <w:rPr>
          <w:rFonts w:ascii="Calibri" w:hAnsi="Calibri" w:cs="Calibri"/>
        </w:rPr>
      </w:pPr>
      <w:r>
        <w:rPr>
          <w:rFonts w:ascii="Calibri" w:hAnsi="Calibri" w:cs="Calibri"/>
        </w:rPr>
        <w:t xml:space="preserve">Previous experience </w:t>
      </w:r>
      <w:r w:rsidR="00AD6556">
        <w:rPr>
          <w:rFonts w:ascii="Calibri" w:hAnsi="Calibri" w:cs="Calibri"/>
        </w:rPr>
        <w:t xml:space="preserve">of financial oversight in a multi-funder, multi-service </w:t>
      </w:r>
      <w:proofErr w:type="gramStart"/>
      <w:r w:rsidR="00AD6556">
        <w:rPr>
          <w:rFonts w:ascii="Calibri" w:hAnsi="Calibri" w:cs="Calibri"/>
        </w:rPr>
        <w:t>environment</w:t>
      </w:r>
      <w:r w:rsidR="00C054DC">
        <w:rPr>
          <w:rFonts w:ascii="Calibri" w:hAnsi="Calibri" w:cs="Calibri"/>
        </w:rPr>
        <w:t>;</w:t>
      </w:r>
      <w:proofErr w:type="gramEnd"/>
    </w:p>
    <w:p w14:paraId="7C16372B" w14:textId="3225DA8C" w:rsidR="00A20ED2" w:rsidRPr="00A20ED2" w:rsidRDefault="00A20ED2" w:rsidP="00A20ED2">
      <w:pPr>
        <w:pStyle w:val="ListParagraph"/>
        <w:numPr>
          <w:ilvl w:val="0"/>
          <w:numId w:val="3"/>
        </w:numPr>
        <w:rPr>
          <w:rFonts w:asciiTheme="minorHAnsi" w:hAnsiTheme="minorHAnsi" w:cstheme="minorHAnsi"/>
        </w:rPr>
      </w:pPr>
      <w:r w:rsidRPr="00A20ED2">
        <w:rPr>
          <w:rFonts w:asciiTheme="minorHAnsi" w:hAnsiTheme="minorHAnsi" w:cstheme="minorHAnsi"/>
        </w:rPr>
        <w:t>Awareness of risk</w:t>
      </w:r>
      <w:r w:rsidR="00C054DC">
        <w:rPr>
          <w:rFonts w:asciiTheme="minorHAnsi" w:hAnsiTheme="minorHAnsi" w:cstheme="minorHAnsi"/>
        </w:rPr>
        <w:t xml:space="preserve"> and factors influencing our organisation’s </w:t>
      </w:r>
      <w:proofErr w:type="gramStart"/>
      <w:r w:rsidR="00C054DC">
        <w:rPr>
          <w:rFonts w:asciiTheme="minorHAnsi" w:hAnsiTheme="minorHAnsi" w:cstheme="minorHAnsi"/>
        </w:rPr>
        <w:t>sustainability;</w:t>
      </w:r>
      <w:proofErr w:type="gramEnd"/>
    </w:p>
    <w:p w14:paraId="31C3C454" w14:textId="5252D38C" w:rsidR="00A20ED2" w:rsidRPr="00A20ED2" w:rsidRDefault="00C054DC" w:rsidP="00A20ED2">
      <w:pPr>
        <w:pStyle w:val="ListParagraph"/>
        <w:numPr>
          <w:ilvl w:val="0"/>
          <w:numId w:val="3"/>
        </w:numPr>
        <w:rPr>
          <w:rFonts w:asciiTheme="minorHAnsi" w:hAnsiTheme="minorHAnsi" w:cstheme="minorHAnsi"/>
        </w:rPr>
      </w:pPr>
      <w:r>
        <w:rPr>
          <w:rFonts w:asciiTheme="minorHAnsi" w:hAnsiTheme="minorHAnsi" w:cstheme="minorHAnsi"/>
        </w:rPr>
        <w:t>Be oriented towards teamwork and collaboration to ensure Board discussions, decisions and</w:t>
      </w:r>
      <w:r w:rsidR="00F22CC5">
        <w:rPr>
          <w:rFonts w:asciiTheme="minorHAnsi" w:hAnsiTheme="minorHAnsi" w:cstheme="minorHAnsi"/>
        </w:rPr>
        <w:t xml:space="preserve"> support for</w:t>
      </w:r>
      <w:r>
        <w:rPr>
          <w:rFonts w:asciiTheme="minorHAnsi" w:hAnsiTheme="minorHAnsi" w:cstheme="minorHAnsi"/>
        </w:rPr>
        <w:t xml:space="preserve"> staff implementation are carried out </w:t>
      </w:r>
      <w:proofErr w:type="gramStart"/>
      <w:r>
        <w:rPr>
          <w:rFonts w:asciiTheme="minorHAnsi" w:hAnsiTheme="minorHAnsi" w:cstheme="minorHAnsi"/>
        </w:rPr>
        <w:t>constructively;</w:t>
      </w:r>
      <w:proofErr w:type="gramEnd"/>
    </w:p>
    <w:p w14:paraId="3E4F9478" w14:textId="23D565A3" w:rsidR="00A20ED2" w:rsidRDefault="00A20ED2" w:rsidP="00A20ED2">
      <w:pPr>
        <w:pStyle w:val="ListParagraph"/>
        <w:numPr>
          <w:ilvl w:val="0"/>
          <w:numId w:val="3"/>
        </w:numPr>
        <w:rPr>
          <w:rFonts w:asciiTheme="minorHAnsi" w:hAnsiTheme="minorHAnsi" w:cstheme="minorHAnsi"/>
        </w:rPr>
      </w:pPr>
      <w:r w:rsidRPr="00A20ED2">
        <w:rPr>
          <w:rFonts w:asciiTheme="minorHAnsi" w:hAnsiTheme="minorHAnsi" w:cstheme="minorHAnsi"/>
        </w:rPr>
        <w:t>Respect the confidentiality of the Board and management discussions.</w:t>
      </w:r>
    </w:p>
    <w:p w14:paraId="045E9B05" w14:textId="50ECB36E" w:rsidR="00C054DC" w:rsidRDefault="00C054DC" w:rsidP="00C054DC">
      <w:pPr>
        <w:pStyle w:val="ListParagraph"/>
        <w:numPr>
          <w:ilvl w:val="0"/>
          <w:numId w:val="3"/>
        </w:numPr>
        <w:rPr>
          <w:rFonts w:ascii="Calibri" w:hAnsi="Calibri" w:cs="Calibri"/>
        </w:rPr>
      </w:pPr>
      <w:r>
        <w:rPr>
          <w:rFonts w:ascii="Calibri" w:hAnsi="Calibri" w:cs="Calibri"/>
        </w:rPr>
        <w:t xml:space="preserve">We </w:t>
      </w:r>
      <w:r w:rsidR="00AD6556">
        <w:rPr>
          <w:rFonts w:ascii="Calibri" w:hAnsi="Calibri" w:cs="Calibri"/>
        </w:rPr>
        <w:t>are keen to</w:t>
      </w:r>
      <w:r>
        <w:rPr>
          <w:rFonts w:ascii="Calibri" w:hAnsi="Calibri" w:cs="Calibri"/>
        </w:rPr>
        <w:t xml:space="preserve"> welcome Board members from a wide range of backgrounds and would li</w:t>
      </w:r>
      <w:r w:rsidR="00486335">
        <w:rPr>
          <w:rFonts w:ascii="Calibri" w:hAnsi="Calibri" w:cs="Calibri"/>
        </w:rPr>
        <w:t>k</w:t>
      </w:r>
      <w:r>
        <w:rPr>
          <w:rFonts w:ascii="Calibri" w:hAnsi="Calibri" w:cs="Calibri"/>
        </w:rPr>
        <w:t xml:space="preserve">e our Board to reflect the diversity of age, race, culture, sexuality, disability, </w:t>
      </w:r>
      <w:proofErr w:type="gramStart"/>
      <w:r>
        <w:rPr>
          <w:rFonts w:ascii="Calibri" w:hAnsi="Calibri" w:cs="Calibri"/>
        </w:rPr>
        <w:t>faith</w:t>
      </w:r>
      <w:proofErr w:type="gramEnd"/>
      <w:r>
        <w:rPr>
          <w:rFonts w:ascii="Calibri" w:hAnsi="Calibri" w:cs="Calibri"/>
        </w:rPr>
        <w:t xml:space="preserve"> and gender. </w:t>
      </w:r>
    </w:p>
    <w:p w14:paraId="397D841F" w14:textId="76EE065B" w:rsidR="00C054DC" w:rsidRDefault="00C054DC" w:rsidP="00C054DC">
      <w:pPr>
        <w:rPr>
          <w:rFonts w:ascii="Calibri" w:hAnsi="Calibri" w:cs="Calibri"/>
        </w:rPr>
      </w:pPr>
    </w:p>
    <w:p w14:paraId="2476CA38" w14:textId="218E2111" w:rsidR="00C054DC" w:rsidRPr="00C054DC" w:rsidRDefault="00C054DC" w:rsidP="00C054DC">
      <w:pPr>
        <w:rPr>
          <w:rFonts w:ascii="Calibri" w:hAnsi="Calibri" w:cs="Calibri"/>
        </w:rPr>
      </w:pPr>
    </w:p>
    <w:sectPr w:rsidR="00C054DC" w:rsidRPr="00C054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3D291" w14:textId="77777777" w:rsidR="0050255C" w:rsidRDefault="0050255C" w:rsidP="00A20ED2">
      <w:pPr>
        <w:spacing w:after="0" w:line="240" w:lineRule="auto"/>
      </w:pPr>
      <w:r>
        <w:separator/>
      </w:r>
    </w:p>
  </w:endnote>
  <w:endnote w:type="continuationSeparator" w:id="0">
    <w:p w14:paraId="3CF08A2C" w14:textId="77777777" w:rsidR="0050255C" w:rsidRDefault="0050255C" w:rsidP="00A2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46BC5" w14:textId="77777777" w:rsidR="0050255C" w:rsidRDefault="0050255C" w:rsidP="00A20ED2">
      <w:pPr>
        <w:spacing w:after="0" w:line="240" w:lineRule="auto"/>
      </w:pPr>
      <w:r>
        <w:separator/>
      </w:r>
    </w:p>
  </w:footnote>
  <w:footnote w:type="continuationSeparator" w:id="0">
    <w:p w14:paraId="7AAD055C" w14:textId="77777777" w:rsidR="0050255C" w:rsidRDefault="0050255C" w:rsidP="00A20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1C59" w14:textId="14B028BB" w:rsidR="00A20ED2" w:rsidRDefault="00A20ED2" w:rsidP="00A20ED2">
    <w:pPr>
      <w:pStyle w:val="Header"/>
      <w:tabs>
        <w:tab w:val="clear" w:pos="4513"/>
        <w:tab w:val="clear" w:pos="9026"/>
        <w:tab w:val="left" w:pos="6090"/>
      </w:tabs>
    </w:pPr>
    <w:r>
      <w:rPr>
        <w:noProof/>
      </w:rPr>
      <mc:AlternateContent>
        <mc:Choice Requires="wps">
          <w:drawing>
            <wp:anchor distT="0" distB="0" distL="114300" distR="114300" simplePos="0" relativeHeight="251659264" behindDoc="0" locked="0" layoutInCell="1" allowOverlap="1" wp14:anchorId="45174096" wp14:editId="1999B49A">
              <wp:simplePos x="0" y="0"/>
              <wp:positionH relativeFrom="column">
                <wp:posOffset>2228850</wp:posOffset>
              </wp:positionH>
              <wp:positionV relativeFrom="paragraph">
                <wp:posOffset>-40005</wp:posOffset>
              </wp:positionV>
              <wp:extent cx="4105275" cy="561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105275" cy="561975"/>
                      </a:xfrm>
                      <a:prstGeom prst="rect">
                        <a:avLst/>
                      </a:prstGeom>
                      <a:solidFill>
                        <a:schemeClr val="lt1"/>
                      </a:solidFill>
                      <a:ln w="6350">
                        <a:noFill/>
                      </a:ln>
                    </wps:spPr>
                    <wps:txbx>
                      <w:txbxContent>
                        <w:p w14:paraId="5458B35C" w14:textId="792E12DB" w:rsidR="00A20ED2" w:rsidRPr="00C054DC" w:rsidRDefault="00A20ED2">
                          <w:pPr>
                            <w:rPr>
                              <w:rFonts w:asciiTheme="minorHAnsi" w:hAnsiTheme="minorHAnsi" w:cstheme="minorHAnsi"/>
                            </w:rPr>
                          </w:pPr>
                          <w:r w:rsidRPr="00C054DC">
                            <w:rPr>
                              <w:rFonts w:asciiTheme="minorHAnsi" w:hAnsiTheme="minorHAnsi" w:cstheme="minorHAnsi"/>
                              <w:sz w:val="48"/>
                              <w:szCs w:val="48"/>
                            </w:rPr>
                            <w:t>Tr</w:t>
                          </w:r>
                          <w:r w:rsidR="005A09D7">
                            <w:rPr>
                              <w:rFonts w:asciiTheme="minorHAnsi" w:hAnsiTheme="minorHAnsi" w:cstheme="minorHAnsi"/>
                              <w:sz w:val="48"/>
                              <w:szCs w:val="48"/>
                            </w:rPr>
                            <w:t>easurer</w:t>
                          </w:r>
                          <w:r w:rsidRPr="00C054DC">
                            <w:rPr>
                              <w:rFonts w:asciiTheme="minorHAnsi" w:hAnsiTheme="minorHAnsi" w:cstheme="minorHAnsi"/>
                              <w:sz w:val="48"/>
                              <w:szCs w:val="48"/>
                            </w:rPr>
                            <w:t xml:space="preserve"> – Role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174096" id="_x0000_t202" coordsize="21600,21600" o:spt="202" path="m,l,21600r21600,l21600,xe">
              <v:stroke joinstyle="miter"/>
              <v:path gradientshapeok="t" o:connecttype="rect"/>
            </v:shapetype>
            <v:shape id="Text Box 2" o:spid="_x0000_s1026" type="#_x0000_t202" style="position:absolute;margin-left:175.5pt;margin-top:-3.15pt;width:323.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" fillcolor="white [3201]" stroked="f" strokeweight=".5pt">
              <v:textbox>
                <w:txbxContent>
                  <w:p w14:paraId="5458B35C" w14:textId="792E12DB" w:rsidR="00A20ED2" w:rsidRPr="00C054DC" w:rsidRDefault="00A20ED2">
                    <w:pPr>
                      <w:rPr>
                        <w:rFonts w:asciiTheme="minorHAnsi" w:hAnsiTheme="minorHAnsi" w:cstheme="minorHAnsi"/>
                      </w:rPr>
                    </w:pPr>
                    <w:r w:rsidRPr="00C054DC">
                      <w:rPr>
                        <w:rFonts w:asciiTheme="minorHAnsi" w:hAnsiTheme="minorHAnsi" w:cstheme="minorHAnsi"/>
                        <w:sz w:val="48"/>
                        <w:szCs w:val="48"/>
                      </w:rPr>
                      <w:t>Tr</w:t>
                    </w:r>
                    <w:r w:rsidR="005A09D7">
                      <w:rPr>
                        <w:rFonts w:asciiTheme="minorHAnsi" w:hAnsiTheme="minorHAnsi" w:cstheme="minorHAnsi"/>
                        <w:sz w:val="48"/>
                        <w:szCs w:val="48"/>
                      </w:rPr>
                      <w:t>easurer</w:t>
                    </w:r>
                    <w:r w:rsidRPr="00C054DC">
                      <w:rPr>
                        <w:rFonts w:asciiTheme="minorHAnsi" w:hAnsiTheme="minorHAnsi" w:cstheme="minorHAnsi"/>
                        <w:sz w:val="48"/>
                        <w:szCs w:val="48"/>
                      </w:rPr>
                      <w:t xml:space="preserve"> – Role Description</w:t>
                    </w:r>
                  </w:p>
                </w:txbxContent>
              </v:textbox>
            </v:shape>
          </w:pict>
        </mc:Fallback>
      </mc:AlternateContent>
    </w:r>
    <w:r>
      <w:rPr>
        <w:noProof/>
      </w:rPr>
      <w:drawing>
        <wp:inline distT="0" distB="0" distL="0" distR="0" wp14:anchorId="7BD8412C" wp14:editId="6F6FF99F">
          <wp:extent cx="1895475" cy="676320"/>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955" cy="68541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22D64"/>
    <w:multiLevelType w:val="hybridMultilevel"/>
    <w:tmpl w:val="3C06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16D95"/>
    <w:multiLevelType w:val="hybridMultilevel"/>
    <w:tmpl w:val="7A604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B6BA8"/>
    <w:multiLevelType w:val="hybridMultilevel"/>
    <w:tmpl w:val="C55A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84DE1"/>
    <w:multiLevelType w:val="hybridMultilevel"/>
    <w:tmpl w:val="CE10F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979FD"/>
    <w:multiLevelType w:val="hybridMultilevel"/>
    <w:tmpl w:val="7AF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C3436"/>
    <w:multiLevelType w:val="hybridMultilevel"/>
    <w:tmpl w:val="83A2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65FD5"/>
    <w:multiLevelType w:val="hybridMultilevel"/>
    <w:tmpl w:val="8CA6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D2"/>
    <w:rsid w:val="0016759A"/>
    <w:rsid w:val="00372285"/>
    <w:rsid w:val="004426BB"/>
    <w:rsid w:val="00486335"/>
    <w:rsid w:val="0050255C"/>
    <w:rsid w:val="005A09D7"/>
    <w:rsid w:val="006C29C7"/>
    <w:rsid w:val="006E3B76"/>
    <w:rsid w:val="009C039F"/>
    <w:rsid w:val="00A20ED2"/>
    <w:rsid w:val="00AD6556"/>
    <w:rsid w:val="00C054DC"/>
    <w:rsid w:val="00F22CC5"/>
    <w:rsid w:val="00FD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638BA"/>
  <w15:chartTrackingRefBased/>
  <w15:docId w15:val="{169E7550-F45C-4131-875A-9DA55D14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D2"/>
    <w:pPr>
      <w:spacing w:after="200" w:line="276" w:lineRule="auto"/>
    </w:pPr>
    <w:rPr>
      <w:rFonts w:ascii="Cambria" w:eastAsiaTheme="minorEastAsia" w:hAnsi="Cambria"/>
      <w:sz w:val="24"/>
      <w:szCs w:val="24"/>
    </w:rPr>
  </w:style>
  <w:style w:type="paragraph" w:styleId="Heading2">
    <w:name w:val="heading 2"/>
    <w:basedOn w:val="Normal"/>
    <w:next w:val="Normal"/>
    <w:link w:val="Heading2Char"/>
    <w:uiPriority w:val="9"/>
    <w:unhideWhenUsed/>
    <w:qFormat/>
    <w:rsid w:val="00A20ED2"/>
    <w:pPr>
      <w:spacing w:after="0"/>
      <w:outlineLvl w:val="1"/>
    </w:pPr>
    <w:rPr>
      <w:rFonts w:ascii="Verdana" w:hAnsi="Verdana"/>
      <w:b/>
      <w:color w:val="A3C85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D2"/>
  </w:style>
  <w:style w:type="paragraph" w:styleId="Footer">
    <w:name w:val="footer"/>
    <w:basedOn w:val="Normal"/>
    <w:link w:val="FooterChar"/>
    <w:uiPriority w:val="99"/>
    <w:unhideWhenUsed/>
    <w:rsid w:val="00A20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D2"/>
  </w:style>
  <w:style w:type="character" w:customStyle="1" w:styleId="Heading2Char">
    <w:name w:val="Heading 2 Char"/>
    <w:basedOn w:val="DefaultParagraphFont"/>
    <w:link w:val="Heading2"/>
    <w:uiPriority w:val="9"/>
    <w:rsid w:val="00A20ED2"/>
    <w:rPr>
      <w:rFonts w:ascii="Verdana" w:eastAsiaTheme="minorEastAsia" w:hAnsi="Verdana"/>
      <w:b/>
      <w:color w:val="A3C856"/>
      <w:sz w:val="28"/>
      <w:szCs w:val="24"/>
    </w:rPr>
  </w:style>
  <w:style w:type="paragraph" w:styleId="ListParagraph">
    <w:name w:val="List Paragraph"/>
    <w:basedOn w:val="Normal"/>
    <w:uiPriority w:val="34"/>
    <w:qFormat/>
    <w:rsid w:val="00A2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Ruth Campbell</cp:lastModifiedBy>
  <cp:revision>4</cp:revision>
  <dcterms:created xsi:type="dcterms:W3CDTF">2021-03-03T11:58:00Z</dcterms:created>
  <dcterms:modified xsi:type="dcterms:W3CDTF">2021-03-03T12:41:00Z</dcterms:modified>
</cp:coreProperties>
</file>